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7D48FB" w14:textId="7CF34CA2" w:rsidR="00564242" w:rsidRPr="00564242" w:rsidRDefault="00564242">
      <w:pPr>
        <w:pStyle w:val="EndNoteBibliography"/>
      </w:pPr>
      <w:r w:rsidRPr="00564242">
        <w:rPr>
          <w:b/>
        </w:rPr>
        <w:t>Additional file 3: Table S1.</w:t>
      </w:r>
      <w:r w:rsidRPr="00564242">
        <w:t xml:space="preserve"> Impact of pre-processing on standard PLS calibration models. Accuracy is compared using the mean average difference bet</w:t>
      </w:r>
      <w:r w:rsidR="00CB03FD">
        <w:t xml:space="preserve">ween the predicted and true age </w:t>
      </w:r>
      <w:r w:rsidRPr="00564242">
        <w:t>(root-mean-sq</w:t>
      </w:r>
      <w:r w:rsidR="00CB03FD">
        <w:t>uare deviation, RMSD, in days).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2636"/>
        <w:gridCol w:w="1598"/>
        <w:gridCol w:w="1598"/>
        <w:gridCol w:w="1598"/>
        <w:gridCol w:w="1596"/>
      </w:tblGrid>
      <w:tr w:rsidR="00564242" w:rsidRPr="00B70C1D" w14:paraId="38EA6331" w14:textId="77777777" w:rsidTr="00AB3BCB">
        <w:trPr>
          <w:trHeight w:val="269"/>
        </w:trPr>
        <w:tc>
          <w:tcPr>
            <w:tcW w:w="1461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C0A1EF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Pre-processing method</w:t>
            </w:r>
          </w:p>
        </w:tc>
        <w:tc>
          <w:tcPr>
            <w:tcW w:w="176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9110007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Laboratory mosquitoes</w:t>
            </w:r>
          </w:p>
        </w:tc>
        <w:tc>
          <w:tcPr>
            <w:tcW w:w="17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3ADAD8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Field-derived mosquitoes</w:t>
            </w:r>
          </w:p>
        </w:tc>
      </w:tr>
      <w:tr w:rsidR="00564242" w:rsidRPr="00B70C1D" w14:paraId="336F4B4A" w14:textId="77777777" w:rsidTr="00AB3BCB">
        <w:trPr>
          <w:trHeight w:val="269"/>
        </w:trPr>
        <w:tc>
          <w:tcPr>
            <w:tcW w:w="1461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C16A9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2E0C4B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Number of components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A43E2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RMSD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2AF624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Number of components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7319008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  <w:b/>
                <w:bCs/>
              </w:rPr>
            </w:pPr>
            <w:r w:rsidRPr="00B70C1D">
              <w:rPr>
                <w:rFonts w:ascii="Times New Roman" w:eastAsia="Times New Roman" w:hAnsi="Times New Roman"/>
                <w:b/>
                <w:bCs/>
              </w:rPr>
              <w:t>RMSD</w:t>
            </w:r>
          </w:p>
        </w:tc>
      </w:tr>
      <w:tr w:rsidR="00564242" w:rsidRPr="00B70C1D" w14:paraId="78ACCCCC" w14:textId="77777777" w:rsidTr="00AB3BCB">
        <w:trPr>
          <w:trHeight w:val="269"/>
        </w:trPr>
        <w:tc>
          <w:tcPr>
            <w:tcW w:w="14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1B31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Mean-centred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80150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74416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3.12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8BDABB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8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753107F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4.22</w:t>
            </w:r>
          </w:p>
        </w:tc>
      </w:tr>
      <w:tr w:rsidR="00564242" w:rsidRPr="00B70C1D" w14:paraId="6FBF14BC" w14:textId="77777777" w:rsidTr="00AB3BCB">
        <w:trPr>
          <w:trHeight w:val="269"/>
        </w:trPr>
        <w:tc>
          <w:tcPr>
            <w:tcW w:w="1461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A732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Mean normalize</w:t>
            </w:r>
          </w:p>
        </w:tc>
        <w:tc>
          <w:tcPr>
            <w:tcW w:w="88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6CFF104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885" w:type="pct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25E2E13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3.04</w:t>
            </w:r>
          </w:p>
        </w:tc>
        <w:tc>
          <w:tcPr>
            <w:tcW w:w="885" w:type="pct"/>
            <w:tcBorders>
              <w:left w:val="nil"/>
              <w:right w:val="nil"/>
            </w:tcBorders>
            <w:vAlign w:val="bottom"/>
          </w:tcPr>
          <w:p w14:paraId="121A600E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885" w:type="pct"/>
            <w:tcBorders>
              <w:left w:val="nil"/>
              <w:right w:val="nil"/>
            </w:tcBorders>
            <w:vAlign w:val="bottom"/>
          </w:tcPr>
          <w:p w14:paraId="18E3A1B3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4.18</w:t>
            </w:r>
          </w:p>
        </w:tc>
      </w:tr>
      <w:tr w:rsidR="00564242" w:rsidRPr="00B70C1D" w14:paraId="7AFCD35D" w14:textId="77777777" w:rsidTr="00AB3BCB">
        <w:trPr>
          <w:trHeight w:val="269"/>
        </w:trPr>
        <w:tc>
          <w:tcPr>
            <w:tcW w:w="146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5FCB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SNV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6AD03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823C2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2.83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vAlign w:val="bottom"/>
          </w:tcPr>
          <w:p w14:paraId="72D090E1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vAlign w:val="bottom"/>
          </w:tcPr>
          <w:p w14:paraId="46530BE9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4.13</w:t>
            </w:r>
          </w:p>
        </w:tc>
      </w:tr>
      <w:tr w:rsidR="00564242" w:rsidRPr="00B70C1D" w14:paraId="6733AED6" w14:textId="77777777" w:rsidTr="00AB3BCB">
        <w:trPr>
          <w:trHeight w:val="269"/>
        </w:trPr>
        <w:tc>
          <w:tcPr>
            <w:tcW w:w="1461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5A24D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proofErr w:type="spellStart"/>
            <w:r w:rsidRPr="00B70C1D">
              <w:rPr>
                <w:rFonts w:ascii="Times New Roman" w:eastAsia="Times New Roman" w:hAnsi="Times New Roman"/>
              </w:rPr>
              <w:t>Detrend</w:t>
            </w:r>
            <w:proofErr w:type="spellEnd"/>
            <w:r w:rsidRPr="00B70C1D">
              <w:rPr>
                <w:rFonts w:ascii="Times New Roman" w:eastAsia="Times New Roman" w:hAnsi="Times New Roman"/>
              </w:rPr>
              <w:t>-SNV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04635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4217C0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2.35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vAlign w:val="bottom"/>
          </w:tcPr>
          <w:p w14:paraId="6295F8F0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885" w:type="pct"/>
            <w:tcBorders>
              <w:left w:val="nil"/>
              <w:bottom w:val="nil"/>
              <w:right w:val="nil"/>
            </w:tcBorders>
            <w:vAlign w:val="bottom"/>
          </w:tcPr>
          <w:p w14:paraId="2E7C0760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3.10</w:t>
            </w:r>
          </w:p>
        </w:tc>
      </w:tr>
      <w:tr w:rsidR="00564242" w:rsidRPr="00B70C1D" w14:paraId="495005D6" w14:textId="77777777" w:rsidTr="00AB3BCB">
        <w:trPr>
          <w:trHeight w:val="269"/>
        </w:trPr>
        <w:tc>
          <w:tcPr>
            <w:tcW w:w="14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C73417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proofErr w:type="spellStart"/>
            <w:r w:rsidRPr="00B70C1D">
              <w:rPr>
                <w:rFonts w:ascii="Times New Roman" w:eastAsia="Times New Roman" w:hAnsi="Times New Roman"/>
              </w:rPr>
              <w:t>Savitzky-Golay</w:t>
            </w:r>
            <w:proofErr w:type="spellEnd"/>
            <w:r w:rsidRPr="00B70C1D">
              <w:rPr>
                <w:rFonts w:ascii="Times New Roman" w:eastAsia="Times New Roman" w:hAnsi="Times New Roman"/>
              </w:rPr>
              <w:t xml:space="preserve"> (2,2,28,57)*</w:t>
            </w:r>
          </w:p>
        </w:tc>
        <w:tc>
          <w:tcPr>
            <w:tcW w:w="88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92622DC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88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1416DB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2.57</w:t>
            </w:r>
          </w:p>
        </w:tc>
        <w:tc>
          <w:tcPr>
            <w:tcW w:w="885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8BDAD99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85" w:type="pct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FB9787C" w14:textId="77777777" w:rsidR="00564242" w:rsidRPr="00B70C1D" w:rsidRDefault="00564242" w:rsidP="00AB3BCB">
            <w:pPr>
              <w:spacing w:line="360" w:lineRule="auto"/>
              <w:rPr>
                <w:rFonts w:ascii="Times New Roman" w:eastAsia="Times New Roman" w:hAnsi="Times New Roman"/>
              </w:rPr>
            </w:pPr>
            <w:r w:rsidRPr="00B70C1D">
              <w:rPr>
                <w:rFonts w:ascii="Times New Roman" w:eastAsia="Times New Roman" w:hAnsi="Times New Roman"/>
              </w:rPr>
              <w:t>3.60</w:t>
            </w:r>
          </w:p>
        </w:tc>
      </w:tr>
    </w:tbl>
    <w:p w14:paraId="1DFCC5F3" w14:textId="77777777" w:rsidR="00564242" w:rsidRPr="00D354AB" w:rsidRDefault="00564242" w:rsidP="00564242">
      <w:pPr>
        <w:spacing w:line="360" w:lineRule="auto"/>
        <w:rPr>
          <w:rFonts w:ascii="Times New Roman" w:hAnsi="Times New Roman"/>
        </w:rPr>
      </w:pPr>
      <w:r w:rsidRPr="00D354AB">
        <w:rPr>
          <w:rFonts w:ascii="Times New Roman" w:hAnsi="Times New Roman"/>
          <w:lang w:val="en-US"/>
        </w:rPr>
        <w:t>*</w:t>
      </w:r>
      <w:r w:rsidRPr="00D354AB">
        <w:rPr>
          <w:rFonts w:ascii="Times New Roman" w:hAnsi="Times New Roman"/>
        </w:rPr>
        <w:t>Numbers within SG filtering represents the order of derivative, polynomial order, smoothing points for each sides of the plot and total smoothing points.</w:t>
      </w:r>
    </w:p>
    <w:p w14:paraId="38151D5B" w14:textId="77777777" w:rsidR="00564242" w:rsidRDefault="00564242">
      <w:bookmarkStart w:id="0" w:name="_GoBack"/>
      <w:bookmarkEnd w:id="0"/>
    </w:p>
    <w:sectPr w:rsidR="005642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242"/>
    <w:rsid w:val="00003D5F"/>
    <w:rsid w:val="004C3F43"/>
    <w:rsid w:val="00564242"/>
    <w:rsid w:val="00CB0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56D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242"/>
    <w:rPr>
      <w:rFonts w:asciiTheme="minorHAnsi" w:eastAsiaTheme="minorEastAsia" w:hAnsiTheme="minorHAnsi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564242"/>
    <w:pPr>
      <w:spacing w:line="360" w:lineRule="auto"/>
    </w:pPr>
    <w:rPr>
      <w:rFonts w:ascii="Times New Roman" w:hAnsi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64242"/>
    <w:rPr>
      <w:rFonts w:eastAsiaTheme="minorEastAsia"/>
      <w:noProof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42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242"/>
    <w:rPr>
      <w:rFonts w:ascii="Segoe UI" w:eastAsiaTheme="minorEastAsia" w:hAnsi="Segoe UI" w:cs="Segoe UI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2020-03-09T02:06:00Z</dcterms:created>
  <dcterms:modified xsi:type="dcterms:W3CDTF">2020-03-09T02:06:00Z</dcterms:modified>
</cp:coreProperties>
</file>